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5" w:lineRule="exact"/>
        <w:rPr>
          <w:rFonts w:eastAsia="黑体"/>
          <w:kern w:val="0"/>
          <w:sz w:val="32"/>
          <w:szCs w:val="32"/>
        </w:rPr>
      </w:pPr>
      <w:r>
        <w:rPr>
          <w:rFonts w:hint="eastAsia" w:eastAsia="黑体"/>
          <w:kern w:val="0"/>
          <w:sz w:val="32"/>
          <w:szCs w:val="32"/>
        </w:rPr>
        <w:t>附表</w:t>
      </w:r>
      <w:r>
        <w:rPr>
          <w:rFonts w:eastAsia="黑体"/>
          <w:kern w:val="0"/>
          <w:sz w:val="32"/>
          <w:szCs w:val="32"/>
        </w:rPr>
        <w:t>1</w:t>
      </w:r>
    </w:p>
    <w:p>
      <w:pPr>
        <w:spacing w:line="575" w:lineRule="exact"/>
        <w:jc w:val="center"/>
        <w:rPr>
          <w:rFonts w:eastAsia="方正小标宋简体"/>
          <w:kern w:val="0"/>
          <w:sz w:val="44"/>
          <w:szCs w:val="44"/>
        </w:rPr>
      </w:pPr>
      <w:r>
        <w:rPr>
          <w:rFonts w:hint="eastAsia" w:eastAsia="方正小标宋简体"/>
          <w:kern w:val="0"/>
          <w:sz w:val="44"/>
          <w:szCs w:val="44"/>
        </w:rPr>
        <w:t>广州市金融发展专项资金申请表</w:t>
      </w:r>
    </w:p>
    <w:p>
      <w:pPr>
        <w:spacing w:line="380" w:lineRule="exact"/>
        <w:jc w:val="center"/>
        <w:rPr>
          <w:rFonts w:eastAsia="方正小标宋简体"/>
          <w:kern w:val="0"/>
          <w:sz w:val="44"/>
          <w:szCs w:val="44"/>
        </w:rPr>
      </w:pPr>
    </w:p>
    <w:p>
      <w:pPr>
        <w:spacing w:line="575" w:lineRule="exact"/>
        <w:jc w:val="center"/>
        <w:rPr>
          <w:rFonts w:eastAsia="仿宋_GB2312"/>
          <w:kern w:val="0"/>
          <w:sz w:val="24"/>
        </w:rPr>
      </w:pPr>
      <w:r>
        <w:rPr>
          <w:rFonts w:hint="eastAsia" w:eastAsia="仿宋_GB2312"/>
          <w:kern w:val="0"/>
          <w:sz w:val="24"/>
        </w:rPr>
        <w:t>申请单位（盖章）：                          申请日期：     年    月    日</w:t>
      </w:r>
    </w:p>
    <w:tbl>
      <w:tblPr>
        <w:tblStyle w:val="5"/>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302"/>
        <w:gridCol w:w="1328"/>
        <w:gridCol w:w="1449"/>
        <w:gridCol w:w="934"/>
        <w:gridCol w:w="1316"/>
        <w:gridCol w:w="1134"/>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单位名称</w:t>
            </w:r>
          </w:p>
        </w:tc>
        <w:tc>
          <w:tcPr>
            <w:tcW w:w="1328" w:type="dxa"/>
            <w:vAlign w:val="center"/>
          </w:tcPr>
          <w:p>
            <w:pPr>
              <w:widowControl/>
              <w:jc w:val="center"/>
              <w:rPr>
                <w:rFonts w:eastAsia="仿宋_GB2312"/>
                <w:kern w:val="0"/>
                <w:sz w:val="22"/>
              </w:rPr>
            </w:pPr>
            <w:r>
              <w:rPr>
                <w:rFonts w:hint="eastAsia" w:eastAsia="仿宋_GB2312"/>
                <w:kern w:val="0"/>
                <w:sz w:val="22"/>
              </w:rPr>
              <w:t>　</w:t>
            </w:r>
          </w:p>
        </w:tc>
        <w:tc>
          <w:tcPr>
            <w:tcW w:w="2383" w:type="dxa"/>
            <w:gridSpan w:val="2"/>
            <w:vAlign w:val="center"/>
          </w:tcPr>
          <w:p>
            <w:pPr>
              <w:widowControl/>
              <w:jc w:val="center"/>
              <w:rPr>
                <w:rFonts w:eastAsia="仿宋_GB2312"/>
                <w:kern w:val="0"/>
                <w:sz w:val="22"/>
              </w:rPr>
            </w:pPr>
            <w:r>
              <w:rPr>
                <w:rFonts w:hint="eastAsia" w:eastAsia="仿宋_GB2312"/>
                <w:kern w:val="0"/>
                <w:sz w:val="22"/>
              </w:rPr>
              <w:t>注册地址</w:t>
            </w:r>
          </w:p>
        </w:tc>
        <w:tc>
          <w:tcPr>
            <w:tcW w:w="3876" w:type="dxa"/>
            <w:gridSpan w:val="3"/>
            <w:vAlign w:val="center"/>
          </w:tcPr>
          <w:p>
            <w:pPr>
              <w:widowControl/>
              <w:jc w:val="center"/>
              <w:rPr>
                <w:rFonts w:eastAsia="仿宋_GB2312"/>
                <w:kern w:val="0"/>
                <w:sz w:val="22"/>
              </w:rPr>
            </w:pPr>
            <w:r>
              <w:rPr>
                <w:rFonts w:hint="eastAsia" w:eastAsia="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99" w:type="dxa"/>
            <w:gridSpan w:val="2"/>
            <w:vAlign w:val="center"/>
          </w:tcPr>
          <w:p>
            <w:pPr>
              <w:widowControl/>
              <w:jc w:val="center"/>
              <w:rPr>
                <w:rFonts w:hint="eastAsia" w:eastAsia="仿宋_GB2312"/>
                <w:kern w:val="0"/>
                <w:sz w:val="22"/>
              </w:rPr>
            </w:pPr>
            <w:r>
              <w:rPr>
                <w:rFonts w:hint="eastAsia" w:eastAsia="仿宋_GB2312"/>
                <w:kern w:val="0"/>
                <w:sz w:val="22"/>
              </w:rPr>
              <w:t>法人代表</w:t>
            </w:r>
          </w:p>
          <w:p>
            <w:pPr>
              <w:widowControl/>
              <w:jc w:val="center"/>
              <w:rPr>
                <w:rFonts w:hint="eastAsia" w:eastAsia="仿宋_GB2312"/>
                <w:kern w:val="0"/>
                <w:sz w:val="22"/>
                <w:lang w:eastAsia="zh-CN"/>
              </w:rPr>
            </w:pPr>
            <w:r>
              <w:rPr>
                <w:rFonts w:hint="eastAsia" w:eastAsia="仿宋_GB2312"/>
                <w:kern w:val="0"/>
                <w:sz w:val="22"/>
                <w:lang w:eastAsia="zh-CN"/>
              </w:rPr>
              <w:t>（</w:t>
            </w:r>
            <w:r>
              <w:rPr>
                <w:rFonts w:hint="eastAsia" w:eastAsia="仿宋_GB2312"/>
                <w:kern w:val="0"/>
                <w:sz w:val="22"/>
                <w:lang w:val="en-US" w:eastAsia="zh-CN"/>
              </w:rPr>
              <w:t>非法人机构填单位主要负责人</w:t>
            </w:r>
            <w:r>
              <w:rPr>
                <w:rFonts w:hint="eastAsia" w:eastAsia="仿宋_GB2312"/>
                <w:kern w:val="0"/>
                <w:sz w:val="22"/>
                <w:lang w:eastAsia="zh-CN"/>
              </w:rPr>
              <w:t>）</w:t>
            </w:r>
          </w:p>
        </w:tc>
        <w:tc>
          <w:tcPr>
            <w:tcW w:w="1328" w:type="dxa"/>
            <w:vAlign w:val="center"/>
          </w:tcPr>
          <w:p>
            <w:pPr>
              <w:widowControl/>
              <w:jc w:val="center"/>
              <w:rPr>
                <w:rFonts w:eastAsia="仿宋_GB2312"/>
                <w:kern w:val="0"/>
                <w:sz w:val="22"/>
              </w:rPr>
            </w:pPr>
          </w:p>
        </w:tc>
        <w:tc>
          <w:tcPr>
            <w:tcW w:w="2383" w:type="dxa"/>
            <w:gridSpan w:val="2"/>
            <w:vAlign w:val="center"/>
          </w:tcPr>
          <w:p>
            <w:pPr>
              <w:widowControl/>
              <w:jc w:val="center"/>
              <w:rPr>
                <w:rFonts w:eastAsia="仿宋_GB2312"/>
                <w:kern w:val="0"/>
                <w:sz w:val="22"/>
              </w:rPr>
            </w:pPr>
            <w:r>
              <w:rPr>
                <w:rFonts w:hint="eastAsia" w:eastAsia="仿宋_GB2312"/>
                <w:kern w:val="0"/>
                <w:sz w:val="22"/>
              </w:rPr>
              <w:t>社会统一信用代码</w:t>
            </w:r>
          </w:p>
        </w:tc>
        <w:tc>
          <w:tcPr>
            <w:tcW w:w="3876" w:type="dxa"/>
            <w:gridSpan w:val="3"/>
            <w:vAlign w:val="center"/>
          </w:tcPr>
          <w:p>
            <w:pPr>
              <w:widowControl/>
              <w:jc w:val="center"/>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注册资本（亿元）</w:t>
            </w:r>
          </w:p>
          <w:p>
            <w:pPr>
              <w:widowControl/>
              <w:jc w:val="center"/>
              <w:rPr>
                <w:rFonts w:eastAsia="仿宋_GB2312"/>
                <w:kern w:val="0"/>
                <w:sz w:val="22"/>
              </w:rPr>
            </w:pPr>
            <w:r>
              <w:rPr>
                <w:rFonts w:hint="eastAsia" w:eastAsia="仿宋_GB2312"/>
                <w:kern w:val="0"/>
                <w:sz w:val="22"/>
              </w:rPr>
              <w:t>（截至申报月份</w:t>
            </w:r>
            <w:r>
              <w:rPr>
                <w:rFonts w:hint="eastAsia" w:eastAsia="仿宋_GB2312"/>
                <w:kern w:val="0"/>
                <w:sz w:val="22"/>
                <w:lang w:eastAsia="zh-CN"/>
              </w:rPr>
              <w:t>，</w:t>
            </w:r>
            <w:r>
              <w:rPr>
                <w:rFonts w:hint="eastAsia" w:eastAsia="仿宋_GB2312"/>
                <w:kern w:val="0"/>
                <w:sz w:val="22"/>
                <w:lang w:val="en-US" w:eastAsia="zh-CN"/>
              </w:rPr>
              <w:t>非法人机构无需填写</w:t>
            </w:r>
            <w:r>
              <w:rPr>
                <w:rFonts w:hint="eastAsia" w:eastAsia="仿宋_GB2312"/>
                <w:kern w:val="0"/>
                <w:sz w:val="22"/>
              </w:rPr>
              <w:t>）</w:t>
            </w:r>
          </w:p>
        </w:tc>
        <w:tc>
          <w:tcPr>
            <w:tcW w:w="1328" w:type="dxa"/>
            <w:vAlign w:val="center"/>
          </w:tcPr>
          <w:p>
            <w:pPr>
              <w:widowControl/>
              <w:jc w:val="center"/>
              <w:rPr>
                <w:rFonts w:eastAsia="仿宋_GB2312"/>
                <w:kern w:val="0"/>
                <w:sz w:val="22"/>
              </w:rPr>
            </w:pPr>
          </w:p>
        </w:tc>
        <w:tc>
          <w:tcPr>
            <w:tcW w:w="2383" w:type="dxa"/>
            <w:gridSpan w:val="2"/>
            <w:vAlign w:val="center"/>
          </w:tcPr>
          <w:p>
            <w:pPr>
              <w:widowControl/>
              <w:jc w:val="center"/>
              <w:rPr>
                <w:rFonts w:eastAsia="仿宋_GB2312"/>
                <w:kern w:val="0"/>
                <w:sz w:val="22"/>
              </w:rPr>
            </w:pPr>
            <w:r>
              <w:rPr>
                <w:rFonts w:hint="eastAsia" w:eastAsia="仿宋_GB2312"/>
                <w:kern w:val="0"/>
                <w:sz w:val="22"/>
              </w:rPr>
              <w:t>资产总额（亿元）</w:t>
            </w:r>
          </w:p>
          <w:p>
            <w:pPr>
              <w:widowControl/>
              <w:jc w:val="center"/>
              <w:rPr>
                <w:rFonts w:eastAsia="仿宋_GB2312"/>
                <w:kern w:val="0"/>
                <w:sz w:val="22"/>
              </w:rPr>
            </w:pPr>
            <w:r>
              <w:rPr>
                <w:rFonts w:hint="eastAsia" w:eastAsia="仿宋_GB2312"/>
                <w:kern w:val="0"/>
                <w:sz w:val="22"/>
              </w:rPr>
              <w:t>（最近年度审定数</w:t>
            </w:r>
            <w:r>
              <w:rPr>
                <w:rFonts w:hint="eastAsia" w:eastAsia="仿宋_GB2312"/>
                <w:kern w:val="0"/>
                <w:sz w:val="22"/>
                <w:lang w:eastAsia="zh-CN"/>
              </w:rPr>
              <w:t>，</w:t>
            </w:r>
            <w:r>
              <w:rPr>
                <w:rFonts w:hint="eastAsia" w:eastAsia="仿宋_GB2312"/>
                <w:kern w:val="0"/>
                <w:sz w:val="22"/>
                <w:lang w:val="en-US" w:eastAsia="zh-CN"/>
              </w:rPr>
              <w:t>非法人机构无需填写</w:t>
            </w:r>
            <w:r>
              <w:rPr>
                <w:rFonts w:hint="eastAsia" w:eastAsia="仿宋_GB2312"/>
                <w:kern w:val="0"/>
                <w:sz w:val="22"/>
              </w:rPr>
              <w:t>）</w:t>
            </w:r>
          </w:p>
        </w:tc>
        <w:tc>
          <w:tcPr>
            <w:tcW w:w="3876" w:type="dxa"/>
            <w:gridSpan w:val="3"/>
            <w:vAlign w:val="center"/>
          </w:tcPr>
          <w:p>
            <w:pPr>
              <w:widowControl/>
              <w:jc w:val="center"/>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营业收入（万元）</w:t>
            </w:r>
          </w:p>
          <w:p>
            <w:pPr>
              <w:widowControl/>
              <w:jc w:val="center"/>
              <w:rPr>
                <w:rFonts w:eastAsia="仿宋_GB2312"/>
                <w:kern w:val="0"/>
                <w:sz w:val="22"/>
              </w:rPr>
            </w:pPr>
            <w:r>
              <w:rPr>
                <w:rFonts w:hint="eastAsia" w:eastAsia="仿宋_GB2312"/>
                <w:kern w:val="0"/>
                <w:sz w:val="22"/>
              </w:rPr>
              <w:t>（最近年度审定数）</w:t>
            </w:r>
          </w:p>
        </w:tc>
        <w:tc>
          <w:tcPr>
            <w:tcW w:w="1328" w:type="dxa"/>
            <w:vAlign w:val="center"/>
          </w:tcPr>
          <w:p>
            <w:pPr>
              <w:widowControl/>
              <w:jc w:val="center"/>
              <w:rPr>
                <w:rFonts w:eastAsia="仿宋_GB2312"/>
                <w:kern w:val="0"/>
                <w:sz w:val="22"/>
              </w:rPr>
            </w:pPr>
          </w:p>
        </w:tc>
        <w:tc>
          <w:tcPr>
            <w:tcW w:w="2383" w:type="dxa"/>
            <w:gridSpan w:val="2"/>
            <w:vAlign w:val="center"/>
          </w:tcPr>
          <w:p>
            <w:pPr>
              <w:widowControl/>
              <w:jc w:val="center"/>
              <w:rPr>
                <w:rFonts w:eastAsia="仿宋_GB2312"/>
                <w:kern w:val="0"/>
                <w:sz w:val="22"/>
              </w:rPr>
            </w:pPr>
            <w:r>
              <w:rPr>
                <w:rFonts w:hint="eastAsia" w:eastAsia="仿宋_GB2312"/>
                <w:kern w:val="0"/>
                <w:sz w:val="22"/>
              </w:rPr>
              <w:t>利润总额（万元）</w:t>
            </w:r>
          </w:p>
          <w:p>
            <w:pPr>
              <w:widowControl/>
              <w:jc w:val="center"/>
              <w:rPr>
                <w:rFonts w:eastAsia="仿宋_GB2312"/>
                <w:kern w:val="0"/>
                <w:sz w:val="22"/>
              </w:rPr>
            </w:pPr>
            <w:r>
              <w:rPr>
                <w:rFonts w:hint="eastAsia" w:eastAsia="仿宋_GB2312"/>
                <w:kern w:val="0"/>
                <w:sz w:val="22"/>
              </w:rPr>
              <w:t>（最近年度审定数）</w:t>
            </w:r>
          </w:p>
        </w:tc>
        <w:tc>
          <w:tcPr>
            <w:tcW w:w="3876" w:type="dxa"/>
            <w:gridSpan w:val="3"/>
            <w:vAlign w:val="center"/>
          </w:tcPr>
          <w:p>
            <w:pPr>
              <w:widowControl/>
              <w:jc w:val="center"/>
              <w:rPr>
                <w:rFonts w:eastAsia="仿宋_GB2312"/>
                <w:color w:val="FF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99" w:type="dxa"/>
            <w:gridSpan w:val="2"/>
            <w:vMerge w:val="restart"/>
            <w:vAlign w:val="center"/>
          </w:tcPr>
          <w:p>
            <w:pPr>
              <w:widowControl/>
              <w:jc w:val="center"/>
              <w:rPr>
                <w:rFonts w:eastAsia="仿宋_GB2312"/>
                <w:kern w:val="0"/>
                <w:sz w:val="22"/>
              </w:rPr>
            </w:pPr>
            <w:r>
              <w:rPr>
                <w:rFonts w:hint="eastAsia" w:eastAsia="仿宋_GB2312"/>
                <w:kern w:val="0"/>
                <w:sz w:val="22"/>
              </w:rPr>
              <w:t>联系人</w:t>
            </w:r>
          </w:p>
        </w:tc>
        <w:tc>
          <w:tcPr>
            <w:tcW w:w="1328" w:type="dxa"/>
            <w:vMerge w:val="restart"/>
            <w:vAlign w:val="center"/>
          </w:tcPr>
          <w:p>
            <w:pPr>
              <w:widowControl/>
              <w:jc w:val="center"/>
              <w:rPr>
                <w:rFonts w:eastAsia="仿宋_GB2312"/>
                <w:kern w:val="0"/>
                <w:sz w:val="22"/>
              </w:rPr>
            </w:pPr>
            <w:r>
              <w:rPr>
                <w:rFonts w:hint="eastAsia" w:eastAsia="仿宋_GB2312"/>
                <w:kern w:val="0"/>
                <w:sz w:val="22"/>
              </w:rPr>
              <w:t>　</w:t>
            </w:r>
          </w:p>
        </w:tc>
        <w:tc>
          <w:tcPr>
            <w:tcW w:w="2383" w:type="dxa"/>
            <w:gridSpan w:val="2"/>
            <w:vAlign w:val="center"/>
          </w:tcPr>
          <w:p>
            <w:pPr>
              <w:widowControl/>
              <w:jc w:val="center"/>
              <w:rPr>
                <w:rFonts w:eastAsia="仿宋_GB2312"/>
                <w:kern w:val="0"/>
                <w:sz w:val="22"/>
              </w:rPr>
            </w:pPr>
            <w:r>
              <w:rPr>
                <w:rFonts w:hint="eastAsia" w:eastAsia="仿宋_GB2312"/>
                <w:kern w:val="0"/>
                <w:sz w:val="22"/>
              </w:rPr>
              <w:t>部门</w:t>
            </w:r>
          </w:p>
        </w:tc>
        <w:tc>
          <w:tcPr>
            <w:tcW w:w="1316" w:type="dxa"/>
            <w:vAlign w:val="center"/>
          </w:tcPr>
          <w:p>
            <w:pPr>
              <w:widowControl/>
              <w:jc w:val="center"/>
              <w:rPr>
                <w:rFonts w:eastAsia="仿宋_GB2312"/>
                <w:kern w:val="0"/>
                <w:sz w:val="22"/>
              </w:rPr>
            </w:pPr>
            <w:r>
              <w:rPr>
                <w:rFonts w:hint="eastAsia" w:eastAsia="仿宋_GB2312"/>
                <w:kern w:val="0"/>
                <w:sz w:val="22"/>
              </w:rPr>
              <w:t>　</w:t>
            </w:r>
          </w:p>
        </w:tc>
        <w:tc>
          <w:tcPr>
            <w:tcW w:w="1134" w:type="dxa"/>
            <w:vAlign w:val="center"/>
          </w:tcPr>
          <w:p>
            <w:pPr>
              <w:widowControl/>
              <w:jc w:val="center"/>
              <w:rPr>
                <w:rFonts w:eastAsia="仿宋_GB2312"/>
                <w:kern w:val="0"/>
                <w:sz w:val="22"/>
              </w:rPr>
            </w:pPr>
            <w:r>
              <w:rPr>
                <w:rFonts w:hint="eastAsia" w:eastAsia="仿宋_GB2312"/>
                <w:kern w:val="0"/>
                <w:sz w:val="22"/>
              </w:rPr>
              <w:t>职务</w:t>
            </w:r>
          </w:p>
        </w:tc>
        <w:tc>
          <w:tcPr>
            <w:tcW w:w="1426" w:type="dxa"/>
            <w:vAlign w:val="center"/>
          </w:tcPr>
          <w:p>
            <w:pPr>
              <w:widowControl/>
              <w:jc w:val="center"/>
              <w:rPr>
                <w:rFonts w:eastAsia="仿宋_GB2312"/>
                <w:kern w:val="0"/>
                <w:sz w:val="22"/>
              </w:rPr>
            </w:pPr>
            <w:r>
              <w:rPr>
                <w:rFonts w:hint="eastAsia" w:eastAsia="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99" w:type="dxa"/>
            <w:gridSpan w:val="2"/>
            <w:vMerge w:val="continue"/>
            <w:vAlign w:val="center"/>
          </w:tcPr>
          <w:p>
            <w:pPr>
              <w:widowControl/>
              <w:jc w:val="left"/>
              <w:rPr>
                <w:rFonts w:eastAsia="仿宋_GB2312"/>
                <w:kern w:val="0"/>
                <w:sz w:val="22"/>
              </w:rPr>
            </w:pPr>
          </w:p>
        </w:tc>
        <w:tc>
          <w:tcPr>
            <w:tcW w:w="1328" w:type="dxa"/>
            <w:vMerge w:val="continue"/>
            <w:vAlign w:val="center"/>
          </w:tcPr>
          <w:p>
            <w:pPr>
              <w:widowControl/>
              <w:jc w:val="left"/>
              <w:rPr>
                <w:rFonts w:eastAsia="仿宋_GB2312"/>
                <w:kern w:val="0"/>
                <w:sz w:val="22"/>
              </w:rPr>
            </w:pPr>
          </w:p>
        </w:tc>
        <w:tc>
          <w:tcPr>
            <w:tcW w:w="2383" w:type="dxa"/>
            <w:gridSpan w:val="2"/>
            <w:vAlign w:val="center"/>
          </w:tcPr>
          <w:p>
            <w:pPr>
              <w:widowControl/>
              <w:jc w:val="center"/>
              <w:rPr>
                <w:rFonts w:eastAsia="仿宋_GB2312"/>
                <w:kern w:val="0"/>
                <w:sz w:val="22"/>
              </w:rPr>
            </w:pPr>
            <w:r>
              <w:rPr>
                <w:rFonts w:hint="eastAsia" w:eastAsia="仿宋_GB2312"/>
                <w:kern w:val="0"/>
                <w:sz w:val="22"/>
                <w:lang w:val="en-US" w:eastAsia="zh-CN"/>
              </w:rPr>
              <w:t>办公</w:t>
            </w:r>
            <w:r>
              <w:rPr>
                <w:rFonts w:hint="eastAsia" w:eastAsia="仿宋_GB2312"/>
                <w:kern w:val="0"/>
                <w:sz w:val="22"/>
              </w:rPr>
              <w:t>电话</w:t>
            </w:r>
          </w:p>
        </w:tc>
        <w:tc>
          <w:tcPr>
            <w:tcW w:w="1316" w:type="dxa"/>
            <w:vAlign w:val="center"/>
          </w:tcPr>
          <w:p>
            <w:pPr>
              <w:widowControl/>
              <w:jc w:val="center"/>
              <w:rPr>
                <w:rFonts w:eastAsia="仿宋_GB2312"/>
                <w:kern w:val="0"/>
                <w:sz w:val="22"/>
              </w:rPr>
            </w:pPr>
            <w:r>
              <w:rPr>
                <w:rFonts w:hint="eastAsia" w:eastAsia="仿宋_GB2312"/>
                <w:kern w:val="0"/>
                <w:sz w:val="22"/>
              </w:rPr>
              <w:t>　</w:t>
            </w:r>
          </w:p>
        </w:tc>
        <w:tc>
          <w:tcPr>
            <w:tcW w:w="1134" w:type="dxa"/>
            <w:vAlign w:val="center"/>
          </w:tcPr>
          <w:p>
            <w:pPr>
              <w:widowControl/>
              <w:jc w:val="center"/>
              <w:rPr>
                <w:rFonts w:eastAsia="仿宋_GB2312"/>
                <w:kern w:val="0"/>
                <w:sz w:val="22"/>
              </w:rPr>
            </w:pPr>
            <w:r>
              <w:rPr>
                <w:rFonts w:hint="eastAsia" w:eastAsia="仿宋_GB2312"/>
                <w:kern w:val="0"/>
                <w:sz w:val="22"/>
              </w:rPr>
              <w:t>电子邮箱</w:t>
            </w:r>
          </w:p>
        </w:tc>
        <w:tc>
          <w:tcPr>
            <w:tcW w:w="1426" w:type="dxa"/>
            <w:vAlign w:val="center"/>
          </w:tcPr>
          <w:p>
            <w:pPr>
              <w:widowControl/>
              <w:jc w:val="center"/>
              <w:rPr>
                <w:rFonts w:eastAsia="仿宋_GB2312"/>
                <w:kern w:val="0"/>
                <w:sz w:val="22"/>
              </w:rPr>
            </w:pPr>
            <w:r>
              <w:rPr>
                <w:rFonts w:hint="eastAsia" w:eastAsia="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9" w:type="dxa"/>
            <w:gridSpan w:val="2"/>
            <w:vMerge w:val="continue"/>
            <w:vAlign w:val="center"/>
          </w:tcPr>
          <w:p>
            <w:pPr>
              <w:widowControl/>
              <w:jc w:val="left"/>
              <w:rPr>
                <w:rFonts w:eastAsia="仿宋_GB2312"/>
                <w:kern w:val="0"/>
                <w:sz w:val="22"/>
              </w:rPr>
            </w:pPr>
          </w:p>
        </w:tc>
        <w:tc>
          <w:tcPr>
            <w:tcW w:w="1328" w:type="dxa"/>
            <w:vMerge w:val="continue"/>
            <w:vAlign w:val="center"/>
          </w:tcPr>
          <w:p>
            <w:pPr>
              <w:widowControl/>
              <w:jc w:val="left"/>
              <w:rPr>
                <w:rFonts w:eastAsia="仿宋_GB2312"/>
                <w:kern w:val="0"/>
                <w:sz w:val="22"/>
              </w:rPr>
            </w:pPr>
          </w:p>
        </w:tc>
        <w:tc>
          <w:tcPr>
            <w:tcW w:w="2383" w:type="dxa"/>
            <w:gridSpan w:val="2"/>
            <w:vAlign w:val="center"/>
          </w:tcPr>
          <w:p>
            <w:pPr>
              <w:widowControl/>
              <w:jc w:val="center"/>
              <w:rPr>
                <w:rFonts w:eastAsia="仿宋_GB2312"/>
                <w:kern w:val="0"/>
                <w:sz w:val="22"/>
              </w:rPr>
            </w:pPr>
            <w:r>
              <w:rPr>
                <w:rFonts w:hint="eastAsia" w:eastAsia="仿宋_GB2312"/>
                <w:kern w:val="0"/>
                <w:sz w:val="22"/>
              </w:rPr>
              <w:t>手机号码</w:t>
            </w:r>
          </w:p>
        </w:tc>
        <w:tc>
          <w:tcPr>
            <w:tcW w:w="1316" w:type="dxa"/>
            <w:vAlign w:val="center"/>
          </w:tcPr>
          <w:p>
            <w:pPr>
              <w:widowControl/>
              <w:jc w:val="center"/>
              <w:rPr>
                <w:rFonts w:eastAsia="仿宋_GB2312"/>
                <w:kern w:val="0"/>
                <w:sz w:val="22"/>
              </w:rPr>
            </w:pPr>
            <w:r>
              <w:rPr>
                <w:rFonts w:hint="eastAsia" w:eastAsia="仿宋_GB2312"/>
                <w:kern w:val="0"/>
                <w:sz w:val="22"/>
              </w:rPr>
              <w:t>　</w:t>
            </w:r>
          </w:p>
        </w:tc>
        <w:tc>
          <w:tcPr>
            <w:tcW w:w="1134" w:type="dxa"/>
            <w:vAlign w:val="center"/>
          </w:tcPr>
          <w:p>
            <w:pPr>
              <w:widowControl/>
              <w:jc w:val="center"/>
              <w:rPr>
                <w:rFonts w:eastAsia="仿宋_GB2312"/>
                <w:kern w:val="0"/>
                <w:sz w:val="22"/>
              </w:rPr>
            </w:pPr>
          </w:p>
        </w:tc>
        <w:tc>
          <w:tcPr>
            <w:tcW w:w="1426" w:type="dxa"/>
            <w:vAlign w:val="center"/>
          </w:tcPr>
          <w:p>
            <w:pPr>
              <w:widowControl/>
              <w:jc w:val="center"/>
              <w:rPr>
                <w:rFonts w:eastAsia="仿宋_GB2312"/>
                <w:kern w:val="0"/>
                <w:sz w:val="22"/>
              </w:rPr>
            </w:pPr>
            <w:r>
              <w:rPr>
                <w:rFonts w:hint="eastAsia" w:eastAsia="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27" w:type="dxa"/>
            <w:gridSpan w:val="3"/>
            <w:vAlign w:val="center"/>
          </w:tcPr>
          <w:p>
            <w:pPr>
              <w:widowControl/>
              <w:jc w:val="center"/>
              <w:rPr>
                <w:rFonts w:hint="eastAsia" w:eastAsia="仿宋_GB2312"/>
                <w:kern w:val="0"/>
                <w:sz w:val="22"/>
                <w:lang w:val="en-US" w:eastAsia="zh-CN"/>
              </w:rPr>
            </w:pPr>
            <w:r>
              <w:rPr>
                <w:rFonts w:hint="eastAsia" w:eastAsia="仿宋_GB2312"/>
                <w:kern w:val="0"/>
                <w:sz w:val="22"/>
                <w:lang w:val="en-US" w:eastAsia="zh-CN"/>
              </w:rPr>
              <w:t>拟接受奖励补贴资金的</w:t>
            </w:r>
          </w:p>
          <w:p>
            <w:pPr>
              <w:widowControl/>
              <w:jc w:val="center"/>
              <w:rPr>
                <w:rFonts w:hint="eastAsia" w:eastAsia="仿宋_GB2312"/>
                <w:kern w:val="0"/>
                <w:sz w:val="22"/>
                <w:lang w:val="en-US" w:eastAsia="zh-CN"/>
              </w:rPr>
            </w:pPr>
            <w:r>
              <w:rPr>
                <w:rFonts w:hint="eastAsia" w:eastAsia="仿宋_GB2312"/>
                <w:kern w:val="0"/>
                <w:sz w:val="22"/>
                <w:lang w:val="en-US" w:eastAsia="zh-CN"/>
              </w:rPr>
              <w:t>单位</w:t>
            </w:r>
            <w:r>
              <w:rPr>
                <w:rFonts w:hint="eastAsia" w:eastAsia="仿宋_GB2312"/>
                <w:kern w:val="0"/>
                <w:sz w:val="22"/>
              </w:rPr>
              <w:t>银行账号</w:t>
            </w:r>
          </w:p>
        </w:tc>
        <w:tc>
          <w:tcPr>
            <w:tcW w:w="6259" w:type="dxa"/>
            <w:gridSpan w:val="5"/>
            <w:vAlign w:val="center"/>
          </w:tcPr>
          <w:p>
            <w:pPr>
              <w:widowControl/>
              <w:jc w:val="center"/>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27" w:type="dxa"/>
            <w:gridSpan w:val="3"/>
            <w:vAlign w:val="center"/>
          </w:tcPr>
          <w:p>
            <w:pPr>
              <w:widowControl/>
              <w:jc w:val="center"/>
              <w:rPr>
                <w:rFonts w:hint="eastAsia" w:eastAsia="仿宋_GB2312"/>
                <w:kern w:val="0"/>
                <w:sz w:val="22"/>
                <w:lang w:val="en-US" w:eastAsia="zh-CN"/>
              </w:rPr>
            </w:pPr>
            <w:r>
              <w:rPr>
                <w:rFonts w:hint="eastAsia" w:eastAsia="仿宋_GB2312"/>
                <w:kern w:val="0"/>
                <w:sz w:val="22"/>
              </w:rPr>
              <w:t>开户银行</w:t>
            </w:r>
          </w:p>
        </w:tc>
        <w:tc>
          <w:tcPr>
            <w:tcW w:w="6259" w:type="dxa"/>
            <w:gridSpan w:val="5"/>
            <w:vAlign w:val="center"/>
          </w:tcPr>
          <w:p>
            <w:pPr>
              <w:widowControl/>
              <w:jc w:val="center"/>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527" w:type="dxa"/>
            <w:gridSpan w:val="3"/>
            <w:vAlign w:val="center"/>
          </w:tcPr>
          <w:p>
            <w:pPr>
              <w:widowControl/>
              <w:jc w:val="center"/>
              <w:rPr>
                <w:rFonts w:eastAsia="仿宋_GB2312"/>
                <w:kern w:val="0"/>
                <w:sz w:val="22"/>
              </w:rPr>
            </w:pPr>
            <w:r>
              <w:rPr>
                <w:rFonts w:hint="eastAsia" w:eastAsia="仿宋_GB2312"/>
                <w:kern w:val="0"/>
                <w:sz w:val="22"/>
                <w:lang w:val="en-US" w:eastAsia="zh-CN"/>
              </w:rPr>
              <w:t>单位</w:t>
            </w:r>
            <w:r>
              <w:rPr>
                <w:rFonts w:hint="eastAsia" w:eastAsia="仿宋_GB2312"/>
                <w:kern w:val="0"/>
                <w:sz w:val="22"/>
              </w:rPr>
              <w:t>银行账户</w:t>
            </w:r>
            <w:r>
              <w:rPr>
                <w:rFonts w:hint="eastAsia" w:eastAsia="仿宋_GB2312"/>
                <w:kern w:val="0"/>
                <w:sz w:val="22"/>
                <w:lang w:val="en-US" w:eastAsia="zh-CN"/>
              </w:rPr>
              <w:t>完整名称</w:t>
            </w:r>
          </w:p>
        </w:tc>
        <w:tc>
          <w:tcPr>
            <w:tcW w:w="6259" w:type="dxa"/>
            <w:gridSpan w:val="5"/>
            <w:vAlign w:val="center"/>
          </w:tcPr>
          <w:p>
            <w:pPr>
              <w:widowControl/>
              <w:jc w:val="center"/>
              <w:rPr>
                <w:rFonts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申请理由</w:t>
            </w:r>
          </w:p>
        </w:tc>
        <w:tc>
          <w:tcPr>
            <w:tcW w:w="7587" w:type="dxa"/>
            <w:gridSpan w:val="6"/>
          </w:tcPr>
          <w:p>
            <w:pPr>
              <w:widowControl/>
              <w:rPr>
                <w:rFonts w:eastAsia="仿宋_GB2312"/>
                <w:kern w:val="0"/>
                <w:sz w:val="22"/>
              </w:rPr>
            </w:pPr>
            <w:r>
              <w:rPr>
                <w:rFonts w:hint="eastAsia" w:eastAsia="仿宋_GB2312"/>
                <w:kern w:val="0"/>
                <w:sz w:val="22"/>
              </w:rPr>
              <w:t>（备注：此项填机构或企业符合《广州市人民政府关于印发支持广州区域金融中心建设若干规定的通知》中第几条第几点所列条件）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申请奖励项目及</w:t>
            </w:r>
          </w:p>
          <w:p>
            <w:pPr>
              <w:widowControl/>
              <w:jc w:val="center"/>
              <w:rPr>
                <w:rFonts w:hint="eastAsia" w:eastAsia="仿宋_GB2312"/>
                <w:kern w:val="0"/>
                <w:sz w:val="22"/>
              </w:rPr>
            </w:pPr>
            <w:r>
              <w:rPr>
                <w:rFonts w:hint="eastAsia" w:eastAsia="仿宋_GB2312"/>
                <w:kern w:val="0"/>
                <w:sz w:val="22"/>
              </w:rPr>
              <w:t>补贴金额</w:t>
            </w:r>
          </w:p>
        </w:tc>
        <w:tc>
          <w:tcPr>
            <w:tcW w:w="7587" w:type="dxa"/>
            <w:gridSpan w:val="6"/>
          </w:tcPr>
          <w:p>
            <w:pPr>
              <w:widowControl/>
              <w:jc w:val="left"/>
              <w:rPr>
                <w:rFonts w:hint="eastAsia" w:eastAsia="仿宋_GB2312"/>
                <w:b w:val="0"/>
                <w:bCs w:val="0"/>
                <w:kern w:val="0"/>
                <w:sz w:val="22"/>
                <w:lang w:eastAsia="zh-CN"/>
              </w:rPr>
            </w:pPr>
            <w:r>
              <w:rPr>
                <w:rFonts w:hint="eastAsia" w:eastAsia="仿宋_GB2312"/>
                <w:b w:val="0"/>
                <w:bCs w:val="0"/>
                <w:kern w:val="0"/>
                <w:sz w:val="22"/>
                <w:lang w:eastAsia="zh-CN"/>
              </w:rPr>
              <w:t>（</w:t>
            </w:r>
            <w:r>
              <w:rPr>
                <w:rFonts w:hint="eastAsia" w:eastAsia="仿宋_GB2312"/>
                <w:b w:val="0"/>
                <w:bCs w:val="0"/>
                <w:kern w:val="0"/>
                <w:sz w:val="22"/>
                <w:lang w:val="en-US" w:eastAsia="zh-CN"/>
              </w:rPr>
              <w:t>备注：此项填机构或企业符合上一行所列规定的具体情况。举例：符合法人机构增资扩股的，请说明此次申报奖励的增资扩股情况，对应规定拟申报多少奖励补贴资金。</w:t>
            </w:r>
            <w:r>
              <w:rPr>
                <w:rFonts w:hint="eastAsia" w:eastAsia="仿宋_GB2312"/>
                <w:b w:val="0"/>
                <w:bCs w:val="0"/>
                <w:kern w:val="0"/>
                <w:sz w:val="22"/>
                <w:lang w:eastAsia="zh-CN"/>
              </w:rPr>
              <w:t>）</w:t>
            </w:r>
          </w:p>
          <w:p>
            <w:pPr>
              <w:widowControl/>
              <w:rPr>
                <w:rFonts w:hint="eastAsia"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2199" w:type="dxa"/>
            <w:gridSpan w:val="2"/>
            <w:vAlign w:val="center"/>
          </w:tcPr>
          <w:p>
            <w:pPr>
              <w:widowControl/>
              <w:jc w:val="center"/>
              <w:rPr>
                <w:rFonts w:eastAsia="仿宋_GB2312"/>
                <w:kern w:val="0"/>
                <w:sz w:val="22"/>
              </w:rPr>
            </w:pPr>
            <w:r>
              <w:rPr>
                <w:rFonts w:hint="eastAsia" w:eastAsia="仿宋_GB2312"/>
                <w:kern w:val="0"/>
                <w:sz w:val="22"/>
              </w:rPr>
              <w:t>资金绩效目标</w:t>
            </w:r>
          </w:p>
        </w:tc>
        <w:tc>
          <w:tcPr>
            <w:tcW w:w="7587" w:type="dxa"/>
            <w:gridSpan w:val="6"/>
          </w:tcPr>
          <w:p>
            <w:pPr>
              <w:pStyle w:val="4"/>
              <w:ind w:left="0" w:leftChars="0"/>
              <w:rPr>
                <w:rFonts w:ascii="Times New Roman" w:hAnsi="Times New Roman"/>
              </w:rPr>
            </w:pPr>
            <w:r>
              <w:rPr>
                <w:rFonts w:hint="eastAsia" w:ascii="Times New Roman" w:hAnsi="Times New Roman" w:eastAsia="仿宋_GB2312"/>
                <w:kern w:val="0"/>
                <w:sz w:val="22"/>
              </w:rPr>
              <w:t>（备注：此项填获得奖励补贴资金后的用途及预计达到的效益</w:t>
            </w:r>
            <w:r>
              <w:rPr>
                <w:rFonts w:hint="eastAsia" w:ascii="Times New Roman" w:hAnsi="Times New Roman" w:eastAsia="仿宋_GB2312"/>
                <w:kern w:val="0"/>
                <w:sz w:val="22"/>
                <w:lang w:eastAsia="zh-CN"/>
              </w:rPr>
              <w:t>，</w:t>
            </w:r>
            <w:r>
              <w:rPr>
                <w:rFonts w:hint="eastAsia" w:ascii="Times New Roman" w:hAnsi="Times New Roman" w:eastAsia="仿宋_GB2312"/>
                <w:kern w:val="0"/>
                <w:sz w:val="22"/>
                <w:lang w:val="en-US" w:eastAsia="zh-CN"/>
              </w:rPr>
              <w:t>附件6中绩效目标完成情况需与此项对应</w:t>
            </w:r>
            <w:r>
              <w:rPr>
                <w:rFonts w:hint="eastAsia" w:ascii="Times New Roman" w:hAnsi="Times New Roman" w:eastAsia="仿宋_GB2312"/>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0" w:hRule="atLeast"/>
          <w:jc w:val="center"/>
        </w:trPr>
        <w:tc>
          <w:tcPr>
            <w:tcW w:w="9786" w:type="dxa"/>
            <w:gridSpan w:val="8"/>
            <w:vAlign w:val="center"/>
          </w:tcPr>
          <w:p>
            <w:pPr>
              <w:widowControl/>
              <w:jc w:val="left"/>
              <w:rPr>
                <w:rFonts w:hint="eastAsia" w:eastAsia="仿宋_GB2312"/>
                <w:b/>
                <w:bCs/>
                <w:kern w:val="0"/>
                <w:sz w:val="28"/>
                <w:szCs w:val="28"/>
                <w:lang w:eastAsia="zh-CN"/>
              </w:rPr>
            </w:pPr>
            <w:r>
              <w:rPr>
                <w:rFonts w:hint="eastAsia" w:eastAsia="仿宋_GB2312"/>
                <w:b/>
                <w:bCs/>
                <w:kern w:val="0"/>
                <w:sz w:val="28"/>
                <w:szCs w:val="28"/>
              </w:rPr>
              <w:t>单位承诺</w:t>
            </w:r>
          </w:p>
          <w:p>
            <w:pPr>
              <w:widowControl/>
              <w:jc w:val="left"/>
              <w:rPr>
                <w:rFonts w:hint="eastAsia" w:eastAsia="仿宋_GB2312"/>
                <w:kern w:val="0"/>
                <w:sz w:val="28"/>
                <w:szCs w:val="28"/>
                <w:lang w:eastAsia="zh-CN"/>
              </w:rPr>
            </w:pPr>
            <w:r>
              <w:rPr>
                <w:rFonts w:eastAsia="仿宋_GB2312"/>
                <w:kern w:val="0"/>
                <w:sz w:val="28"/>
                <w:szCs w:val="28"/>
              </w:rPr>
              <w:t xml:space="preserve">    </w:t>
            </w:r>
            <w:r>
              <w:rPr>
                <w:rFonts w:hint="eastAsia" w:eastAsia="仿宋_GB2312"/>
                <w:kern w:val="0"/>
                <w:sz w:val="28"/>
                <w:szCs w:val="28"/>
              </w:rPr>
              <w:t>我单位申报广州市金融业发展专项资金提供的《申请表》及所有证明材料真实有效，并对材料的真实性承担法律责任</w:t>
            </w:r>
            <w:r>
              <w:rPr>
                <w:rFonts w:hint="eastAsia" w:eastAsia="仿宋_GB2312"/>
                <w:kern w:val="0"/>
                <w:sz w:val="28"/>
                <w:szCs w:val="28"/>
                <w:lang w:eastAsia="zh-CN"/>
              </w:rPr>
              <w:t>。</w:t>
            </w:r>
            <w:r>
              <w:rPr>
                <w:rFonts w:hint="eastAsia" w:eastAsia="仿宋_GB2312"/>
                <w:kern w:val="0"/>
                <w:sz w:val="28"/>
                <w:szCs w:val="28"/>
              </w:rPr>
              <w:t>我单位承诺在享受本办法财政奖励补贴之日起</w:t>
            </w:r>
            <w:r>
              <w:rPr>
                <w:rFonts w:eastAsia="仿宋_GB2312"/>
                <w:b/>
                <w:kern w:val="0"/>
                <w:sz w:val="28"/>
                <w:szCs w:val="28"/>
              </w:rPr>
              <w:t>10</w:t>
            </w:r>
            <w:r>
              <w:rPr>
                <w:rFonts w:hint="eastAsia" w:eastAsia="仿宋_GB2312"/>
                <w:b/>
                <w:kern w:val="0"/>
                <w:sz w:val="28"/>
                <w:szCs w:val="28"/>
              </w:rPr>
              <w:t>年内不迁离广州或减少注册资本（募集资金）</w:t>
            </w:r>
            <w:r>
              <w:rPr>
                <w:rFonts w:hint="eastAsia" w:eastAsia="仿宋_GB2312"/>
                <w:kern w:val="0"/>
                <w:sz w:val="28"/>
                <w:szCs w:val="28"/>
              </w:rPr>
              <w:t>，如有违反则退回相应的奖励补贴资金。</w:t>
            </w:r>
          </w:p>
          <w:p>
            <w:pPr>
              <w:widowControl/>
              <w:jc w:val="left"/>
              <w:rPr>
                <w:rFonts w:hint="eastAsia" w:eastAsia="仿宋_GB2312"/>
                <w:kern w:val="0"/>
                <w:sz w:val="28"/>
                <w:szCs w:val="28"/>
                <w:lang w:eastAsia="zh-CN"/>
              </w:rPr>
            </w:pPr>
            <w:r>
              <w:rPr>
                <w:rFonts w:eastAsia="仿宋_GB2312"/>
                <w:kern w:val="0"/>
                <w:sz w:val="28"/>
                <w:szCs w:val="28"/>
              </w:rPr>
              <w:t xml:space="preserve">    </w:t>
            </w:r>
            <w:r>
              <w:rPr>
                <w:rFonts w:hint="eastAsia" w:eastAsia="仿宋_GB2312"/>
                <w:kern w:val="0"/>
                <w:sz w:val="28"/>
                <w:szCs w:val="28"/>
              </w:rPr>
              <w:t>特此承诺。</w:t>
            </w:r>
          </w:p>
          <w:p>
            <w:pPr>
              <w:widowControl/>
              <w:jc w:val="left"/>
              <w:rPr>
                <w:rFonts w:hint="eastAsia" w:eastAsia="仿宋_GB2312"/>
                <w:kern w:val="0"/>
                <w:sz w:val="28"/>
                <w:szCs w:val="28"/>
                <w:lang w:eastAsia="zh-CN"/>
              </w:rPr>
            </w:pPr>
            <w:r>
              <w:rPr>
                <w:rFonts w:eastAsia="仿宋_GB2312"/>
                <w:kern w:val="0"/>
                <w:sz w:val="28"/>
                <w:szCs w:val="28"/>
              </w:rPr>
              <w:t xml:space="preserve">                            </w:t>
            </w:r>
            <w:r>
              <w:rPr>
                <w:rFonts w:hint="eastAsia" w:eastAsia="仿宋_GB2312"/>
                <w:kern w:val="0"/>
                <w:sz w:val="28"/>
                <w:szCs w:val="28"/>
              </w:rPr>
              <w:t>单位</w:t>
            </w:r>
            <w:r>
              <w:rPr>
                <w:rFonts w:hint="eastAsia" w:eastAsia="仿宋_GB2312"/>
                <w:kern w:val="0"/>
                <w:sz w:val="28"/>
                <w:szCs w:val="28"/>
                <w:lang w:eastAsia="zh-CN"/>
              </w:rPr>
              <w:t>（</w:t>
            </w:r>
            <w:r>
              <w:rPr>
                <w:rFonts w:hint="eastAsia" w:eastAsia="仿宋_GB2312"/>
                <w:kern w:val="0"/>
                <w:sz w:val="28"/>
                <w:szCs w:val="28"/>
              </w:rPr>
              <w:t>法定</w:t>
            </w:r>
            <w:r>
              <w:rPr>
                <w:rFonts w:hint="eastAsia" w:eastAsia="仿宋_GB2312"/>
                <w:kern w:val="0"/>
                <w:sz w:val="28"/>
                <w:szCs w:val="28"/>
                <w:lang w:eastAsia="zh-CN"/>
              </w:rPr>
              <w:t>）</w:t>
            </w:r>
            <w:r>
              <w:rPr>
                <w:rFonts w:hint="eastAsia" w:eastAsia="仿宋_GB2312"/>
                <w:kern w:val="0"/>
                <w:sz w:val="28"/>
                <w:szCs w:val="28"/>
              </w:rPr>
              <w:t>代表人（签字）：</w:t>
            </w:r>
            <w:r>
              <w:rPr>
                <w:rFonts w:eastAsia="仿宋_GB2312"/>
                <w:kern w:val="0"/>
                <w:sz w:val="28"/>
                <w:szCs w:val="28"/>
              </w:rPr>
              <w:t xml:space="preserve">                                                                                                                                 </w:t>
            </w:r>
          </w:p>
          <w:p>
            <w:pPr>
              <w:widowControl/>
              <w:jc w:val="left"/>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年</w:t>
            </w:r>
            <w:r>
              <w:rPr>
                <w:rFonts w:eastAsia="仿宋_GB2312"/>
                <w:kern w:val="0"/>
                <w:sz w:val="28"/>
                <w:szCs w:val="28"/>
              </w:rPr>
              <w:t xml:space="preserve">   </w:t>
            </w:r>
            <w:r>
              <w:rPr>
                <w:rFonts w:hint="eastAsia" w:eastAsia="仿宋_GB2312"/>
                <w:kern w:val="0"/>
                <w:sz w:val="28"/>
                <w:szCs w:val="28"/>
              </w:rPr>
              <w:t>月</w:t>
            </w:r>
            <w:r>
              <w:rPr>
                <w:rFonts w:eastAsia="仿宋_GB2312"/>
                <w:kern w:val="0"/>
                <w:sz w:val="28"/>
                <w:szCs w:val="28"/>
              </w:rPr>
              <w:t xml:space="preserve">    </w:t>
            </w:r>
            <w:r>
              <w:rPr>
                <w:rFonts w:hint="eastAsia" w:eastAsia="仿宋_GB2312"/>
                <w:kern w:val="0"/>
                <w:sz w:val="28"/>
                <w:szCs w:val="28"/>
              </w:rPr>
              <w:t>日</w:t>
            </w: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897" w:type="dxa"/>
            <w:vMerge w:val="restart"/>
            <w:vAlign w:val="center"/>
          </w:tcPr>
          <w:p>
            <w:pPr>
              <w:widowControl/>
              <w:jc w:val="left"/>
              <w:rPr>
                <w:rFonts w:eastAsia="仿宋_GB2312"/>
                <w:kern w:val="0"/>
                <w:sz w:val="28"/>
                <w:szCs w:val="28"/>
              </w:rPr>
            </w:pPr>
            <w:r>
              <w:rPr>
                <w:rFonts w:hint="eastAsia" w:eastAsia="仿宋_GB2312"/>
                <w:kern w:val="0"/>
                <w:sz w:val="28"/>
                <w:szCs w:val="28"/>
              </w:rPr>
              <w:t>市金融监管部门审核意见</w:t>
            </w:r>
          </w:p>
        </w:tc>
        <w:tc>
          <w:tcPr>
            <w:tcW w:w="8889" w:type="dxa"/>
            <w:gridSpan w:val="7"/>
            <w:vAlign w:val="top"/>
          </w:tcPr>
          <w:p>
            <w:pPr>
              <w:widowControl/>
              <w:jc w:val="both"/>
              <w:rPr>
                <w:rFonts w:hint="default" w:eastAsia="仿宋_GB2312"/>
                <w:kern w:val="0"/>
                <w:sz w:val="28"/>
                <w:szCs w:val="28"/>
                <w:lang w:val="en-US" w:eastAsia="zh-CN"/>
              </w:rPr>
            </w:pPr>
            <w:r>
              <w:rPr>
                <w:rFonts w:hint="eastAsia" w:eastAsia="仿宋_GB2312"/>
                <w:kern w:val="0"/>
                <w:sz w:val="28"/>
                <w:szCs w:val="28"/>
                <w:lang w:val="en-US" w:eastAsia="zh-CN"/>
              </w:rPr>
              <w:t>初审意见（加盖处室章）</w:t>
            </w:r>
          </w:p>
          <w:p>
            <w:pPr>
              <w:widowControl/>
              <w:jc w:val="both"/>
              <w:rPr>
                <w:rFonts w:eastAsia="仿宋_GB2312"/>
                <w:kern w:val="0"/>
                <w:sz w:val="28"/>
                <w:szCs w:val="28"/>
              </w:rPr>
            </w:pPr>
            <w:r>
              <w:rPr>
                <w:rFonts w:eastAsia="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jc w:val="center"/>
        </w:trPr>
        <w:tc>
          <w:tcPr>
            <w:tcW w:w="897" w:type="dxa"/>
            <w:vMerge w:val="continue"/>
            <w:vAlign w:val="center"/>
          </w:tcPr>
          <w:p>
            <w:pPr>
              <w:widowControl/>
              <w:jc w:val="left"/>
            </w:pPr>
          </w:p>
        </w:tc>
        <w:tc>
          <w:tcPr>
            <w:tcW w:w="4079" w:type="dxa"/>
            <w:gridSpan w:val="3"/>
            <w:vAlign w:val="top"/>
          </w:tcPr>
          <w:p>
            <w:pPr>
              <w:widowControl/>
              <w:jc w:val="left"/>
              <w:rPr>
                <w:rFonts w:hint="default" w:eastAsia="仿宋_GB2312"/>
                <w:kern w:val="0"/>
                <w:sz w:val="28"/>
                <w:szCs w:val="28"/>
                <w:lang w:val="en-US" w:eastAsia="zh-CN"/>
              </w:rPr>
            </w:pPr>
            <w:r>
              <w:rPr>
                <w:rFonts w:hint="eastAsia" w:eastAsia="仿宋_GB2312"/>
                <w:kern w:val="0"/>
                <w:sz w:val="28"/>
                <w:szCs w:val="28"/>
                <w:lang w:val="en-US" w:eastAsia="zh-CN"/>
              </w:rPr>
              <w:t>复审意见：</w:t>
            </w:r>
          </w:p>
        </w:tc>
        <w:tc>
          <w:tcPr>
            <w:tcW w:w="4810" w:type="dxa"/>
            <w:gridSpan w:val="4"/>
            <w:vAlign w:val="center"/>
          </w:tcPr>
          <w:p>
            <w:pPr>
              <w:widowControl/>
              <w:jc w:val="left"/>
              <w:rPr>
                <w:rFonts w:hint="eastAsia" w:eastAsia="仿宋_GB2312"/>
                <w:kern w:val="0"/>
                <w:sz w:val="28"/>
                <w:szCs w:val="28"/>
              </w:rPr>
            </w:pPr>
          </w:p>
          <w:p>
            <w:pPr>
              <w:widowControl/>
              <w:jc w:val="left"/>
              <w:rPr>
                <w:rFonts w:hint="eastAsia" w:eastAsia="仿宋_GB2312"/>
                <w:kern w:val="0"/>
                <w:sz w:val="28"/>
                <w:szCs w:val="28"/>
              </w:rPr>
            </w:pPr>
          </w:p>
          <w:p>
            <w:pPr>
              <w:widowControl/>
              <w:jc w:val="left"/>
              <w:rPr>
                <w:rFonts w:eastAsia="仿宋_GB2312"/>
                <w:kern w:val="0"/>
                <w:sz w:val="28"/>
                <w:szCs w:val="28"/>
              </w:rPr>
            </w:pPr>
            <w:r>
              <w:rPr>
                <w:rFonts w:hint="eastAsia" w:eastAsia="仿宋_GB2312"/>
                <w:kern w:val="0"/>
                <w:sz w:val="28"/>
                <w:szCs w:val="28"/>
              </w:rPr>
              <w:t>广州市地方金融监督管理局（盖章）</w:t>
            </w:r>
          </w:p>
          <w:p>
            <w:pPr>
              <w:widowControl/>
              <w:ind w:left="2520" w:hanging="2520" w:hangingChars="900"/>
              <w:jc w:val="left"/>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年</w:t>
            </w:r>
            <w:r>
              <w:rPr>
                <w:rFonts w:eastAsia="仿宋_GB2312"/>
                <w:kern w:val="0"/>
                <w:sz w:val="28"/>
                <w:szCs w:val="28"/>
              </w:rPr>
              <w:t xml:space="preserve">  </w:t>
            </w:r>
            <w:r>
              <w:rPr>
                <w:rFonts w:hint="eastAsia" w:eastAsia="仿宋_GB2312"/>
                <w:kern w:val="0"/>
                <w:sz w:val="28"/>
                <w:szCs w:val="28"/>
              </w:rPr>
              <w:t>月</w:t>
            </w:r>
            <w:r>
              <w:rPr>
                <w:rFonts w:eastAsia="仿宋_GB2312"/>
                <w:kern w:val="0"/>
                <w:sz w:val="28"/>
                <w:szCs w:val="28"/>
              </w:rPr>
              <w:t xml:space="preserve">  </w:t>
            </w:r>
            <w:r>
              <w:rPr>
                <w:rFonts w:hint="eastAsia" w:eastAsia="仿宋_GB2312"/>
                <w:kern w:val="0"/>
                <w:sz w:val="28"/>
                <w:szCs w:val="28"/>
              </w:rPr>
              <w:t>日</w:t>
            </w:r>
            <w:r>
              <w:rPr>
                <w:rFonts w:eastAsia="仿宋_GB2312"/>
                <w:kern w:val="0"/>
                <w:sz w:val="28"/>
                <w:szCs w:val="28"/>
              </w:rPr>
              <w:t xml:space="preserve">  </w:t>
            </w:r>
          </w:p>
        </w:tc>
      </w:tr>
    </w:tbl>
    <w:p>
      <w:pPr>
        <w:spacing w:line="575" w:lineRule="exact"/>
        <w:rPr>
          <w:rFonts w:eastAsia="仿宋_GB2312"/>
          <w:kern w:val="0"/>
          <w:sz w:val="24"/>
        </w:rPr>
      </w:pPr>
    </w:p>
    <w:p>
      <w:pPr>
        <w:spacing w:line="575" w:lineRule="exact"/>
        <w:rPr>
          <w:rFonts w:eastAsia="仿宋_GB2312"/>
          <w:kern w:val="0"/>
          <w:sz w:val="24"/>
        </w:rPr>
      </w:pPr>
      <w:bookmarkStart w:id="0" w:name="_GoBack"/>
      <w:bookmarkEnd w:id="0"/>
    </w:p>
    <w:p>
      <w:pPr>
        <w:spacing w:line="575" w:lineRule="exact"/>
        <w:ind w:firstLine="720" w:firstLineChars="300"/>
        <w:rPr>
          <w:rFonts w:eastAsia="仿宋_GB2312"/>
          <w:kern w:val="0"/>
          <w:sz w:val="22"/>
        </w:rPr>
      </w:pPr>
      <w:r>
        <w:rPr>
          <w:rFonts w:hint="eastAsia" w:eastAsia="仿宋_GB2312"/>
          <w:kern w:val="0"/>
          <w:sz w:val="24"/>
        </w:rPr>
        <w:t xml:space="preserve">填表人：          电话：         手机：        </w:t>
      </w:r>
      <w:r>
        <w:rPr>
          <w:rFonts w:hint="eastAsia" w:eastAsia="仿宋_GB2312"/>
          <w:kern w:val="0"/>
          <w:sz w:val="22"/>
        </w:rPr>
        <w:t>填表日期：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jdjNDRhZWY2MGZiYTIwNmExZTQzZWNjODQzYTAifQ=="/>
    <w:docVar w:name="KSO_WPS_MARK_KEY" w:val="1a46ed8e-0c62-4635-bb6c-07caeefe4015"/>
  </w:docVars>
  <w:rsids>
    <w:rsidRoot w:val="6D0D2E85"/>
    <w:rsid w:val="0E8C1583"/>
    <w:rsid w:val="1C3026B4"/>
    <w:rsid w:val="21EA40DA"/>
    <w:rsid w:val="3A5109FB"/>
    <w:rsid w:val="3BAB1D6A"/>
    <w:rsid w:val="47475509"/>
    <w:rsid w:val="6D0D2E85"/>
    <w:rsid w:val="6E0E7730"/>
    <w:rsid w:val="79FC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left="70" w:leftChars="25" w:firstLine="468" w:firstLineChars="167"/>
      <w:jc w:val="both"/>
    </w:pPr>
    <w:rPr>
      <w:position w:val="-26"/>
      <w:szCs w:val="28"/>
    </w:rPr>
  </w:style>
  <w:style w:type="paragraph" w:styleId="3">
    <w:name w:val="Body Text"/>
    <w:basedOn w:val="1"/>
    <w:qFormat/>
    <w:uiPriority w:val="0"/>
    <w:pPr>
      <w:spacing w:after="120" w:afterLines="0" w:afterAutospacing="0"/>
    </w:pPr>
  </w:style>
  <w:style w:type="paragraph" w:styleId="4">
    <w:name w:val="toc 2"/>
    <w:basedOn w:val="1"/>
    <w:next w:val="1"/>
    <w:unhideWhenUsed/>
    <w:qFormat/>
    <w:uiPriority w:val="39"/>
    <w:pPr>
      <w:ind w:left="200" w:left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605</Words>
  <Characters>606</Characters>
  <Lines>0</Lines>
  <Paragraphs>0</Paragraphs>
  <TotalTime>0</TotalTime>
  <ScaleCrop>false</ScaleCrop>
  <LinksUpToDate>false</LinksUpToDate>
  <CharactersWithSpaces>1009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2023-04-26T03:56:00Z</dcterms:created>
  <dc:creator>江浩畅</dc:creator>
  <cp:lastModifiedBy>魏永辉</cp:lastModifiedBy>
  <dcterms:modified xsi:type="dcterms:W3CDTF">2024-03-04T06:31:16Z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A0C0794AEA1E4DB58905774AE60585B2_11</vt:lpwstr>
  </property>
</Properties>
</file>