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5BF412" w14:textId="17DAD3BE" w:rsidR="00463432" w:rsidRPr="00463432" w:rsidRDefault="00463432" w:rsidP="00463432">
      <w:pPr>
        <w:spacing w:line="560" w:lineRule="exact"/>
        <w:rPr>
          <w:rFonts w:ascii="黑体" w:eastAsia="黑体" w:hAnsi="黑体"/>
          <w:sz w:val="32"/>
          <w:szCs w:val="32"/>
        </w:rPr>
      </w:pPr>
      <w:r w:rsidRPr="00463432">
        <w:rPr>
          <w:rFonts w:ascii="黑体" w:eastAsia="黑体" w:hAnsi="黑体"/>
          <w:sz w:val="32"/>
          <w:szCs w:val="32"/>
        </w:rPr>
        <w:t>附件3</w:t>
      </w:r>
    </w:p>
    <w:p w14:paraId="40F9D97E" w14:textId="77777777" w:rsidR="00463432" w:rsidRPr="00463432" w:rsidRDefault="00463432" w:rsidP="00463432">
      <w:pPr>
        <w:pStyle w:val="a0"/>
        <w:ind w:left="420" w:hanging="420"/>
      </w:pPr>
    </w:p>
    <w:p w14:paraId="1EAF5984" w14:textId="77777777" w:rsidR="00463432" w:rsidRPr="00C50564" w:rsidRDefault="00463432" w:rsidP="00463432">
      <w:pPr>
        <w:spacing w:line="560" w:lineRule="exact"/>
        <w:jc w:val="center"/>
        <w:rPr>
          <w:rFonts w:ascii="方正小标宋_GBK" w:eastAsia="方正小标宋_GBK"/>
          <w:sz w:val="44"/>
          <w:szCs w:val="24"/>
        </w:rPr>
      </w:pPr>
      <w:r w:rsidRPr="00C50564">
        <w:rPr>
          <w:rFonts w:ascii="方正小标宋_GBK" w:eastAsia="方正小标宋_GBK" w:hint="eastAsia"/>
          <w:sz w:val="44"/>
          <w:szCs w:val="24"/>
        </w:rPr>
        <w:t>2021年度广州市融资租赁产业发展事项资金项目申报承诺书</w:t>
      </w:r>
    </w:p>
    <w:p w14:paraId="4809E3E9" w14:textId="77777777" w:rsidR="00463432" w:rsidRDefault="00463432" w:rsidP="00463432">
      <w:pPr>
        <w:spacing w:line="560" w:lineRule="exact"/>
        <w:jc w:val="center"/>
        <w:rPr>
          <w:rFonts w:eastAsia="仿宋_GB2312"/>
          <w:sz w:val="32"/>
          <w:szCs w:val="32"/>
        </w:rPr>
      </w:pPr>
    </w:p>
    <w:p w14:paraId="3E793C02" w14:textId="77777777" w:rsidR="00463432" w:rsidRDefault="00463432" w:rsidP="00463432">
      <w:pPr>
        <w:spacing w:line="560" w:lineRule="exact"/>
        <w:ind w:firstLineChars="200" w:firstLine="640"/>
        <w:rPr>
          <w:rFonts w:eastAsia="仿宋_GB2312"/>
          <w:sz w:val="32"/>
          <w:szCs w:val="32"/>
        </w:rPr>
      </w:pPr>
      <w:r>
        <w:rPr>
          <w:rFonts w:eastAsia="仿宋_GB2312"/>
          <w:sz w:val="32"/>
          <w:szCs w:val="32"/>
        </w:rPr>
        <w:t>对申报</w:t>
      </w:r>
      <w:r>
        <w:rPr>
          <w:rFonts w:eastAsia="仿宋_GB2312"/>
          <w:sz w:val="32"/>
          <w:szCs w:val="32"/>
        </w:rPr>
        <w:t>2021</w:t>
      </w:r>
      <w:r>
        <w:rPr>
          <w:rFonts w:eastAsia="仿宋_GB2312"/>
          <w:sz w:val="32"/>
          <w:szCs w:val="32"/>
        </w:rPr>
        <w:t>年度广州市融资租赁产业发展事项资金和使用财政资金的有关事宜，我单位郑重承诺：</w:t>
      </w:r>
    </w:p>
    <w:p w14:paraId="4BFFF4D0" w14:textId="77777777" w:rsidR="00463432" w:rsidRDefault="00463432" w:rsidP="00463432">
      <w:pPr>
        <w:spacing w:line="560" w:lineRule="exact"/>
        <w:ind w:firstLine="640"/>
        <w:rPr>
          <w:rFonts w:eastAsia="仿宋_GB2312"/>
          <w:sz w:val="32"/>
          <w:szCs w:val="32"/>
        </w:rPr>
      </w:pPr>
      <w:r>
        <w:rPr>
          <w:rFonts w:eastAsia="仿宋_GB2312"/>
          <w:sz w:val="32"/>
          <w:szCs w:val="32"/>
        </w:rPr>
        <w:t>一、</w:t>
      </w:r>
      <w:r>
        <w:rPr>
          <w:rFonts w:eastAsia="仿宋_GB2312"/>
          <w:kern w:val="0"/>
          <w:sz w:val="32"/>
          <w:szCs w:val="32"/>
        </w:rPr>
        <w:t>近</w:t>
      </w:r>
      <w:r>
        <w:rPr>
          <w:rFonts w:eastAsia="仿宋_GB2312"/>
          <w:kern w:val="0"/>
          <w:sz w:val="32"/>
          <w:szCs w:val="32"/>
        </w:rPr>
        <w:t>3</w:t>
      </w:r>
      <w:r>
        <w:rPr>
          <w:rFonts w:eastAsia="仿宋_GB2312"/>
          <w:kern w:val="0"/>
          <w:sz w:val="32"/>
          <w:szCs w:val="32"/>
        </w:rPr>
        <w:t>年在税收、安全生产等方面无重大违法违规行为。</w:t>
      </w:r>
      <w:r>
        <w:rPr>
          <w:rFonts w:eastAsia="仿宋_GB2312"/>
          <w:sz w:val="32"/>
          <w:szCs w:val="32"/>
        </w:rPr>
        <w:t>对提交的广州市融资租赁产业发展事项资金项目的各项申请材料的真实性、有效性负责，复印件与原件是一致的。</w:t>
      </w:r>
      <w:r>
        <w:rPr>
          <w:rFonts w:eastAsia="仿宋_GB2312"/>
          <w:kern w:val="0"/>
          <w:sz w:val="32"/>
          <w:szCs w:val="32"/>
        </w:rPr>
        <w:t>申请人隐瞒有关情况或提供任何虚假材料，愿意承担一切法律后果，并同意有关部门记录入相关的企业征信体系中。依据信用管理部门规定，未被列入</w:t>
      </w:r>
      <w:r>
        <w:rPr>
          <w:rFonts w:eastAsia="仿宋_GB2312"/>
          <w:kern w:val="0"/>
          <w:sz w:val="32"/>
          <w:szCs w:val="32"/>
        </w:rPr>
        <w:t>“</w:t>
      </w:r>
      <w:r>
        <w:rPr>
          <w:rFonts w:eastAsia="仿宋_GB2312"/>
          <w:kern w:val="0"/>
          <w:sz w:val="32"/>
          <w:szCs w:val="32"/>
        </w:rPr>
        <w:t>失信黑名单</w:t>
      </w:r>
      <w:r>
        <w:rPr>
          <w:rFonts w:eastAsia="仿宋_GB2312"/>
          <w:kern w:val="0"/>
          <w:sz w:val="32"/>
          <w:szCs w:val="32"/>
        </w:rPr>
        <w:t>”</w:t>
      </w:r>
      <w:r>
        <w:rPr>
          <w:rFonts w:eastAsia="仿宋_GB2312"/>
          <w:kern w:val="0"/>
          <w:sz w:val="32"/>
          <w:szCs w:val="32"/>
        </w:rPr>
        <w:t>。</w:t>
      </w:r>
      <w:r>
        <w:rPr>
          <w:rFonts w:eastAsia="仿宋_GB2312"/>
          <w:sz w:val="32"/>
          <w:szCs w:val="32"/>
        </w:rPr>
        <w:t xml:space="preserve"> </w:t>
      </w:r>
    </w:p>
    <w:p w14:paraId="355FB278" w14:textId="77777777" w:rsidR="00463432" w:rsidRDefault="00463432" w:rsidP="00463432">
      <w:pPr>
        <w:spacing w:line="560" w:lineRule="exact"/>
        <w:ind w:firstLine="640"/>
        <w:rPr>
          <w:rFonts w:eastAsia="仿宋_GB2312"/>
          <w:sz w:val="32"/>
          <w:szCs w:val="32"/>
        </w:rPr>
      </w:pPr>
      <w:r>
        <w:rPr>
          <w:rFonts w:eastAsia="仿宋_GB2312"/>
          <w:sz w:val="32"/>
          <w:szCs w:val="32"/>
        </w:rPr>
        <w:t>二、若申报项目获得广州市融资租赁产业发展事项资金扶持，严格按照有关规定做好项目实施、财政资金使用管理工作，保证财政资金专款专用、专账核算，按规定做好财务处理工作。对扶持资金使用情况，随时接受市区各部门的监督检查。如有挪用、截留资金和项目未能按期完成的，接受有关部门的处理，并将已划拨的财政资金归还国库。</w:t>
      </w:r>
    </w:p>
    <w:p w14:paraId="334E7671" w14:textId="77777777" w:rsidR="00463432" w:rsidRDefault="00463432" w:rsidP="00463432">
      <w:pPr>
        <w:spacing w:line="560" w:lineRule="exact"/>
        <w:ind w:firstLineChars="200" w:firstLine="420"/>
        <w:jc w:val="left"/>
        <w:outlineLvl w:val="0"/>
        <w:rPr>
          <w:szCs w:val="24"/>
        </w:rPr>
      </w:pPr>
    </w:p>
    <w:p w14:paraId="6422A683" w14:textId="77777777" w:rsidR="00463432" w:rsidRDefault="00463432" w:rsidP="00463432">
      <w:pPr>
        <w:spacing w:line="560" w:lineRule="exact"/>
        <w:ind w:firstLineChars="200" w:firstLine="640"/>
        <w:jc w:val="left"/>
        <w:outlineLvl w:val="0"/>
        <w:rPr>
          <w:rFonts w:eastAsia="黑体"/>
          <w:sz w:val="32"/>
          <w:szCs w:val="32"/>
        </w:rPr>
      </w:pPr>
    </w:p>
    <w:p w14:paraId="205AEB26" w14:textId="77777777" w:rsidR="00463432" w:rsidRDefault="00463432" w:rsidP="00463432">
      <w:pPr>
        <w:spacing w:line="560" w:lineRule="exact"/>
        <w:ind w:firstLineChars="100" w:firstLine="320"/>
        <w:jc w:val="right"/>
        <w:rPr>
          <w:rFonts w:eastAsia="仿宋_GB2312"/>
          <w:sz w:val="32"/>
          <w:szCs w:val="32"/>
        </w:rPr>
      </w:pPr>
      <w:r>
        <w:rPr>
          <w:rFonts w:eastAsia="仿宋_GB2312"/>
          <w:sz w:val="32"/>
          <w:szCs w:val="32"/>
        </w:rPr>
        <w:t>项目单位（盖章）</w:t>
      </w:r>
    </w:p>
    <w:p w14:paraId="5AFBD86F" w14:textId="2A8F7A41" w:rsidR="00463432" w:rsidRDefault="00463432" w:rsidP="00463432">
      <w:pPr>
        <w:spacing w:line="576" w:lineRule="exact"/>
        <w:ind w:rightChars="12" w:right="25"/>
        <w:jc w:val="right"/>
        <w:rPr>
          <w:rFonts w:eastAsia="仿宋_GB2312"/>
          <w:sz w:val="32"/>
          <w:szCs w:val="32"/>
        </w:rPr>
      </w:pPr>
      <w:r>
        <w:rPr>
          <w:rFonts w:eastAsia="仿宋_GB2312"/>
          <w:sz w:val="32"/>
          <w:szCs w:val="32"/>
        </w:rPr>
        <w:t>20</w:t>
      </w:r>
      <w:r>
        <w:rPr>
          <w:rFonts w:eastAsia="仿宋_GB2312" w:hint="eastAsia"/>
          <w:sz w:val="32"/>
          <w:szCs w:val="32"/>
        </w:rPr>
        <w:t>2</w:t>
      </w:r>
      <w:r w:rsidR="00BD3BB6">
        <w:rPr>
          <w:rFonts w:eastAsia="仿宋_GB2312"/>
          <w:sz w:val="32"/>
          <w:szCs w:val="32"/>
        </w:rPr>
        <w:t>1</w:t>
      </w:r>
      <w:r>
        <w:rPr>
          <w:rFonts w:eastAsia="仿宋_GB2312"/>
          <w:sz w:val="32"/>
          <w:szCs w:val="32"/>
        </w:rPr>
        <w:t>年</w:t>
      </w:r>
      <w:r w:rsidR="00BD3BB6">
        <w:rPr>
          <w:rFonts w:eastAsia="仿宋_GB2312"/>
          <w:sz w:val="32"/>
          <w:szCs w:val="32"/>
        </w:rPr>
        <w:t xml:space="preserve">  </w:t>
      </w:r>
      <w:r>
        <w:rPr>
          <w:rFonts w:eastAsia="仿宋_GB2312"/>
          <w:sz w:val="32"/>
          <w:szCs w:val="32"/>
        </w:rPr>
        <w:t>月</w:t>
      </w:r>
      <w:r w:rsidR="00BD3BB6">
        <w:rPr>
          <w:rFonts w:eastAsia="仿宋_GB2312"/>
          <w:sz w:val="32"/>
          <w:szCs w:val="32"/>
        </w:rPr>
        <w:t xml:space="preserve">  </w:t>
      </w:r>
      <w:r>
        <w:rPr>
          <w:rFonts w:eastAsia="仿宋_GB2312"/>
          <w:sz w:val="32"/>
          <w:szCs w:val="32"/>
        </w:rPr>
        <w:t>日</w:t>
      </w:r>
    </w:p>
    <w:p w14:paraId="392DB0C5" w14:textId="77777777" w:rsidR="005370F4" w:rsidRPr="00463432" w:rsidRDefault="005370F4">
      <w:pPr>
        <w:ind w:firstLine="640"/>
      </w:pPr>
    </w:p>
    <w:sectPr w:rsidR="005370F4" w:rsidRPr="00463432" w:rsidSect="00463432">
      <w:pgSz w:w="11906" w:h="16838"/>
      <w:pgMar w:top="1928" w:right="1474" w:bottom="1985"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B8EBDD" w14:textId="77777777" w:rsidR="0060048D" w:rsidRDefault="0060048D" w:rsidP="00463432">
      <w:r>
        <w:separator/>
      </w:r>
    </w:p>
  </w:endnote>
  <w:endnote w:type="continuationSeparator" w:id="0">
    <w:p w14:paraId="1B94EBA7" w14:textId="77777777" w:rsidR="0060048D" w:rsidRDefault="0060048D" w:rsidP="00463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B92CB4" w14:textId="77777777" w:rsidR="0060048D" w:rsidRDefault="0060048D" w:rsidP="00463432">
      <w:r>
        <w:separator/>
      </w:r>
    </w:p>
  </w:footnote>
  <w:footnote w:type="continuationSeparator" w:id="0">
    <w:p w14:paraId="05C21300" w14:textId="77777777" w:rsidR="0060048D" w:rsidRDefault="0060048D" w:rsidP="004634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46C"/>
    <w:rsid w:val="00463432"/>
    <w:rsid w:val="005370F4"/>
    <w:rsid w:val="0060048D"/>
    <w:rsid w:val="009D2CA0"/>
    <w:rsid w:val="00BD3BB6"/>
    <w:rsid w:val="00C50564"/>
    <w:rsid w:val="00E334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F8978C"/>
  <w15:chartTrackingRefBased/>
  <w15:docId w15:val="{F414C6ED-8C93-4762-A05B-5431E4D8F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仿宋_GB2312" w:hAnsi="Times New Roman" w:cs="Times New Roman"/>
        <w:kern w:val="2"/>
        <w:sz w:val="32"/>
        <w:szCs w:val="24"/>
        <w:lang w:val="en-US" w:eastAsia="zh-CN" w:bidi="ar-SA"/>
      </w:rPr>
    </w:rPrDefault>
    <w:pPrDefault>
      <w:pPr>
        <w:spacing w:line="56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463432"/>
    <w:pPr>
      <w:widowControl w:val="0"/>
      <w:spacing w:line="240" w:lineRule="auto"/>
    </w:pPr>
    <w:rPr>
      <w:rFonts w:eastAsia="宋体"/>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463432"/>
    <w:pPr>
      <w:widowControl/>
      <w:pBdr>
        <w:bottom w:val="single" w:sz="6" w:space="1" w:color="auto"/>
      </w:pBdr>
      <w:tabs>
        <w:tab w:val="center" w:pos="4153"/>
        <w:tab w:val="right" w:pos="8306"/>
      </w:tabs>
      <w:snapToGrid w:val="0"/>
      <w:spacing w:line="240" w:lineRule="atLeast"/>
      <w:jc w:val="center"/>
    </w:pPr>
    <w:rPr>
      <w:rFonts w:eastAsia="仿宋_GB2312"/>
      <w:sz w:val="18"/>
      <w:szCs w:val="18"/>
    </w:rPr>
  </w:style>
  <w:style w:type="character" w:customStyle="1" w:styleId="a5">
    <w:name w:val="页眉 字符"/>
    <w:basedOn w:val="a1"/>
    <w:link w:val="a4"/>
    <w:uiPriority w:val="99"/>
    <w:rsid w:val="00463432"/>
    <w:rPr>
      <w:sz w:val="18"/>
      <w:szCs w:val="18"/>
    </w:rPr>
  </w:style>
  <w:style w:type="paragraph" w:styleId="a6">
    <w:name w:val="footer"/>
    <w:basedOn w:val="a"/>
    <w:link w:val="a7"/>
    <w:uiPriority w:val="99"/>
    <w:unhideWhenUsed/>
    <w:rsid w:val="00463432"/>
    <w:pPr>
      <w:widowControl/>
      <w:tabs>
        <w:tab w:val="center" w:pos="4153"/>
        <w:tab w:val="right" w:pos="8306"/>
      </w:tabs>
      <w:snapToGrid w:val="0"/>
      <w:spacing w:line="240" w:lineRule="atLeast"/>
      <w:jc w:val="left"/>
    </w:pPr>
    <w:rPr>
      <w:rFonts w:eastAsia="仿宋_GB2312"/>
      <w:sz w:val="18"/>
      <w:szCs w:val="18"/>
    </w:rPr>
  </w:style>
  <w:style w:type="character" w:customStyle="1" w:styleId="a7">
    <w:name w:val="页脚 字符"/>
    <w:basedOn w:val="a1"/>
    <w:link w:val="a6"/>
    <w:uiPriority w:val="99"/>
    <w:rsid w:val="00463432"/>
    <w:rPr>
      <w:sz w:val="18"/>
      <w:szCs w:val="18"/>
    </w:rPr>
  </w:style>
  <w:style w:type="paragraph" w:styleId="a0">
    <w:name w:val="List"/>
    <w:basedOn w:val="a"/>
    <w:uiPriority w:val="99"/>
    <w:semiHidden/>
    <w:unhideWhenUsed/>
    <w:rsid w:val="00463432"/>
    <w:pPr>
      <w:ind w:left="200" w:hangingChars="200" w:hanging="20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61</Words>
  <Characters>348</Characters>
  <Application>Microsoft Office Word</Application>
  <DocSecurity>0</DocSecurity>
  <Lines>2</Lines>
  <Paragraphs>1</Paragraphs>
  <ScaleCrop>false</ScaleCrop>
  <Company/>
  <LinksUpToDate>false</LinksUpToDate>
  <CharactersWithSpaces>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卢 汝岳</dc:creator>
  <cp:keywords/>
  <dc:description/>
  <cp:lastModifiedBy>卢 汝岳</cp:lastModifiedBy>
  <cp:revision>5</cp:revision>
  <dcterms:created xsi:type="dcterms:W3CDTF">2020-12-08T03:47:00Z</dcterms:created>
  <dcterms:modified xsi:type="dcterms:W3CDTF">2020-12-24T09:08:00Z</dcterms:modified>
</cp:coreProperties>
</file>